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Default="005E7EE1" w:rsidP="007E2C47">
      <w:pPr>
        <w:pStyle w:val="Bezriadkovania"/>
      </w:pPr>
      <w:r w:rsidRPr="00953298">
        <w:t>Spoločnosti</w:t>
      </w:r>
      <w:r w:rsidR="00F238B0" w:rsidRPr="00953298">
        <w:t xml:space="preserve"> INSA, s.r.o.</w:t>
      </w:r>
      <w:r w:rsidRPr="00953298">
        <w:t xml:space="preserve"> a MACH TRADE, s.r.o. </w:t>
      </w:r>
      <w:r w:rsidR="00F238B0" w:rsidRPr="00953298">
        <w:t xml:space="preserve"> v spolupráci s partnerskými  spoločnosťami pôsobiacimi  na slovensk</w:t>
      </w:r>
      <w:r w:rsidR="00657CF2" w:rsidRPr="00953298">
        <w:t>om trhu niekoľko desiatok rokov</w:t>
      </w:r>
      <w:r w:rsidRPr="00953298">
        <w:t xml:space="preserve"> zabezpečujú</w:t>
      </w:r>
      <w:r w:rsidR="00F238B0" w:rsidRPr="00953298">
        <w:t xml:space="preserve"> zber, dopravu, spracovanie a recykláciu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953298">
        <w:t>spoločnos</w:t>
      </w:r>
      <w:r w:rsidRPr="00953298">
        <w:t>tí</w:t>
      </w:r>
      <w:r w:rsidR="00F238B0" w:rsidRPr="00953298">
        <w:t xml:space="preserve"> je garanciou reálnej komplexnej recyklácie použitých batérií a</w:t>
      </w:r>
      <w:r w:rsidR="00F238B0" w:rsidRPr="00DC04C8">
        <w:rPr>
          <w:lang w:val="sk-SK"/>
        </w:rPr>
        <w:t xml:space="preserve"> </w:t>
      </w:r>
      <w:r w:rsidR="00F238B0" w:rsidRPr="00953298">
        <w:t>akumulátorov.</w:t>
      </w:r>
      <w:r w:rsidR="008B579B" w:rsidRPr="00953298">
        <w:t xml:space="preserve"> </w:t>
      </w:r>
      <w:r w:rsidRPr="00953298">
        <w:t xml:space="preserve">V triedení a recyklácii sú významnými </w:t>
      </w:r>
      <w:r w:rsidR="00F238B0" w:rsidRPr="00953298">
        <w:t>globálnym</w:t>
      </w:r>
      <w:r w:rsidRPr="00953298">
        <w:t>i hráčmi</w:t>
      </w:r>
      <w:r w:rsidR="00F238B0" w:rsidRPr="00953298">
        <w:t xml:space="preserve"> v</w:t>
      </w:r>
      <w:r w:rsidR="00F238B0" w:rsidRPr="00DC04C8">
        <w:rPr>
          <w:lang w:val="sk-SK"/>
        </w:rPr>
        <w:t xml:space="preserve"> </w:t>
      </w:r>
      <w:r w:rsidR="00F238B0" w:rsidRPr="00953298">
        <w:t>oblasti spracovania nebezpečných odpadov</w:t>
      </w:r>
      <w:r w:rsidR="00F238B0" w:rsidRPr="00953298">
        <w:rPr>
          <w:rFonts w:ascii="TeamViewer10" w:hAnsi="TeamViewer10"/>
        </w:rPr>
        <w:t>.</w:t>
      </w:r>
      <w:bookmarkStart w:id="0" w:name="_GoBack"/>
      <w:bookmarkEnd w:id="0"/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BD" w:rsidRDefault="00F017BD" w:rsidP="009F29FF">
      <w:pPr>
        <w:spacing w:after="0" w:line="240" w:lineRule="auto"/>
      </w:pPr>
      <w:r>
        <w:separator/>
      </w:r>
    </w:p>
  </w:endnote>
  <w:endnote w:type="continuationSeparator" w:id="0">
    <w:p w:rsidR="00F017BD" w:rsidRDefault="00F017BD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BD" w:rsidRDefault="00F017BD" w:rsidP="009F29FF">
      <w:pPr>
        <w:spacing w:after="0" w:line="240" w:lineRule="auto"/>
      </w:pPr>
      <w:r>
        <w:separator/>
      </w:r>
    </w:p>
  </w:footnote>
  <w:footnote w:type="continuationSeparator" w:id="0">
    <w:p w:rsidR="00F017BD" w:rsidRDefault="00F017BD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53298"/>
    <w:rsid w:val="00976388"/>
    <w:rsid w:val="0099752B"/>
    <w:rsid w:val="009F29FF"/>
    <w:rsid w:val="00B877E5"/>
    <w:rsid w:val="00C20A28"/>
    <w:rsid w:val="00CA7A18"/>
    <w:rsid w:val="00F017BD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99A48-5CB6-4F28-88C4-1BFE929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ZMATEKOVÁ Lucia</cp:lastModifiedBy>
  <cp:revision>2</cp:revision>
  <dcterms:created xsi:type="dcterms:W3CDTF">2021-03-29T13:39:00Z</dcterms:created>
  <dcterms:modified xsi:type="dcterms:W3CDTF">2021-03-29T13:39:00Z</dcterms:modified>
</cp:coreProperties>
</file>